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19C7" w14:textId="7A6E681A" w:rsidR="00CD3520" w:rsidRPr="007B712C" w:rsidRDefault="00CD3520" w:rsidP="00CD35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Consejos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recursos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sobre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materna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/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lactancia</w:t>
      </w:r>
      <w:proofErr w:type="spellEnd"/>
    </w:p>
    <w:p w14:paraId="789C9E6F" w14:textId="77777777" w:rsidR="00CD3520" w:rsidRPr="007B712C" w:rsidRDefault="00CD3520" w:rsidP="00CD35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107A09" w14:textId="2C8B6354" w:rsidR="00CD3520" w:rsidRPr="007B712C" w:rsidRDefault="00CD3520" w:rsidP="00CD35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Los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beneficios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 la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</w:rPr>
        <w:t>materna</w:t>
      </w:r>
      <w:proofErr w:type="spellEnd"/>
    </w:p>
    <w:p w14:paraId="0EE0F8E2" w14:textId="710DB61D" w:rsidR="00CD3520" w:rsidRPr="00CD3520" w:rsidRDefault="00CD3520" w:rsidP="00CD3520">
      <w:pPr>
        <w:rPr>
          <w:rFonts w:ascii="Times New Roman" w:eastAsia="Times New Roman" w:hAnsi="Times New Roman" w:cs="Times New Roman"/>
          <w:color w:val="000000" w:themeColor="text1"/>
        </w:rPr>
      </w:pPr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ofrece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muchos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beneficios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para los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bebés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y las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madres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. La leche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repleta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nutrientes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anticuerpos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ayudan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CD3520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estimular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sistema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inmunológico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y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ayudarla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formar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vínculo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fuerte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Debido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grandes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beneficios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vale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pena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probar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trucos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hablar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con un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asesor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o con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obtener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asesoramiento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personalizado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necesita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ayuda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con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.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experiencia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mujer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diferente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y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algunas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nuevas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mamás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descubren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que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requiere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un poco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esfuerzo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otras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sea que la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sea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bastante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fácil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presente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desafíos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sepa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que lo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haciendo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muy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bien y que las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cosas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encajarán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342C81B" w14:textId="10107A7C" w:rsidR="003F5325" w:rsidRPr="007B712C" w:rsidRDefault="007B712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E203726" w14:textId="3D2D6A1C" w:rsidR="00CD3520" w:rsidRPr="007B712C" w:rsidRDefault="00CD3520" w:rsidP="00CD35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</w:pPr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19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consejos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y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trucos</w:t>
      </w:r>
      <w:proofErr w:type="spellEnd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para </w:t>
      </w:r>
      <w:proofErr w:type="spellStart"/>
      <w:r w:rsidRPr="00CD3520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amamantar</w:t>
      </w:r>
      <w:proofErr w:type="spellEnd"/>
    </w:p>
    <w:p w14:paraId="124C78E2" w14:textId="77777777" w:rsidR="00A82E02" w:rsidRPr="00CD3520" w:rsidRDefault="00A82E02" w:rsidP="00CD35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65C391C" w14:textId="2DCE4DD6" w:rsidR="00CD3520" w:rsidRDefault="00CD3520" w:rsidP="00CD35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Asista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 las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clases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idea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obtener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información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instrucciones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todavía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embarazada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especialmente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madre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primeriza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(o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pasado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amamantó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).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investigaciones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muestran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mujeres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aprenden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embarazo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probabilidades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éxito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las que no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8CD6CB" w14:textId="77777777" w:rsidR="007B712C" w:rsidRPr="007B712C" w:rsidRDefault="007B712C" w:rsidP="007B712C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5D2B7399" w14:textId="522090B4" w:rsidR="00CD3520" w:rsidRPr="007B712C" w:rsidRDefault="00CD3520" w:rsidP="00CD35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Ármate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con los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suministros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enfermería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adecuados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Cualquier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simple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bienvenida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hay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algunas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cosas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que debe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considerar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comprar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0C20E823" w14:textId="0F0B702B" w:rsidR="00CD3520" w:rsidRPr="007B712C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brindarle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nivel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adecuado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apoyo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sin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desvestirlo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completo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abastecerse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sujetadores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nazca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Piense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talla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grande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porque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agrandarse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luz.</w:t>
      </w:r>
    </w:p>
    <w:p w14:paraId="466D8847" w14:textId="3E37C50A" w:rsidR="00CD3520" w:rsidRPr="007B712C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almohadillas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útiles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perder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poco de leche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Evite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revestimientos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plástico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irritar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Si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almohadillas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doblar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absorbente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usar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pañuelo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905C7ED" w14:textId="77777777" w:rsidR="00CD3520" w:rsidRPr="007B712C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Necesitará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un extractor de leche,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biberones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bolsas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almacenamiento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poder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extraer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leche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guardarla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tarde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39792A65" w14:textId="77777777" w:rsidR="00CD3520" w:rsidRPr="007B712C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guste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comodidad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adicional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almohada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6814F0A2" w14:textId="77777777" w:rsidR="00CD3520" w:rsidRPr="007B712C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mecedora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o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deslizador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sea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cómoda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y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movimiento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balanceo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deslizamiento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calmar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pequeño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69C46741" w14:textId="5C191198" w:rsidR="00CD3520" w:rsidRDefault="00CD3520" w:rsidP="00CD352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taburete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levantar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piernas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regazo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alto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acercar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aún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planeador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guardería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otomana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juego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reposapiés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incorporado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8C4EAFB" w14:textId="77777777" w:rsidR="007B712C" w:rsidRPr="007B712C" w:rsidRDefault="007B712C" w:rsidP="007B712C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7D644922" w14:textId="6DAF1299" w:rsidR="00CD3520" w:rsidRPr="007B712C" w:rsidRDefault="00CD3520" w:rsidP="00CD35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Informe 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planea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amamantar</w:t>
      </w:r>
      <w:proofErr w:type="spellEnd"/>
    </w:p>
    <w:p w14:paraId="7180D03D" w14:textId="5F0BB5F6" w:rsidR="00CD3520" w:rsidRPr="007B712C" w:rsidRDefault="00CD3520" w:rsidP="00CD3520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idea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decirle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aún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embarazada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gustaría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asegurarse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información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recursos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necesita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elaborando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plan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parto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documento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recordarle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equipo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planes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ingrese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hospital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luz.</w:t>
      </w:r>
    </w:p>
    <w:p w14:paraId="2966547F" w14:textId="45777534" w:rsidR="00CD3520" w:rsidRDefault="00CD3520" w:rsidP="00CD3520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tomando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algún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medicamento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definitivamente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debe saber que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planeando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>.</w:t>
      </w:r>
      <w:r w:rsidRPr="00CD3520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casos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recomendar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medicamento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alternativo para el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período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D3520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CD352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2D81373" w14:textId="77777777" w:rsidR="007B712C" w:rsidRPr="007B712C" w:rsidRDefault="007B712C" w:rsidP="007B712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B72B51" w14:textId="28F4D68C" w:rsidR="00A82E02" w:rsidRPr="007B712C" w:rsidRDefault="00A82E02" w:rsidP="00A82E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inmediatamente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del </w:t>
      </w: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Nacimiento</w:t>
      </w:r>
    </w:p>
    <w:p w14:paraId="271E329A" w14:textId="77777777" w:rsidR="00A82E02" w:rsidRPr="007B712C" w:rsidRDefault="00A82E02" w:rsidP="00A82E0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beneficioso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poco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generalmente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listos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dentro de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hora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1BC5880" w14:textId="77777777" w:rsidR="00A82E02" w:rsidRPr="00A82E02" w:rsidRDefault="00A82E02" w:rsidP="00273DFA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Esas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primeras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tomas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nutren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, por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supuesto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, y los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ayudan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comenzar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descubrir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nueva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habilidad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rutina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de la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>.</w:t>
      </w:r>
      <w:r w:rsidRPr="00A82E0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Otros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beneficios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incluyen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A82E02">
        <w:rPr>
          <w:rFonts w:ascii="Times New Roman" w:eastAsia="Times New Roman" w:hAnsi="Times New Roman" w:cs="Times New Roman"/>
          <w:color w:val="000000" w:themeColor="text1"/>
        </w:rPr>
        <w:t>siguientes</w:t>
      </w:r>
      <w:proofErr w:type="spellEnd"/>
      <w:r w:rsidRPr="00A82E02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4861F9D" w14:textId="7070437E" w:rsidR="00A82E02" w:rsidRPr="007B712C" w:rsidRDefault="00A82E02" w:rsidP="00273D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La leche que sale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primeros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días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realidad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calostro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líquido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amarillo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espeso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lleno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proteínas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anticuerpos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apoyan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crecimiento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desarrollo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37607512" w14:textId="2867F161" w:rsidR="00273DFA" w:rsidRPr="007B712C" w:rsidRDefault="00273DFA" w:rsidP="00273D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estimula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liberación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hormona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oxitocina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ayudarla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crear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lazos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afectivos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ayudarla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sentirse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segura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habilidades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crianza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49E75A82" w14:textId="066EE82A" w:rsidR="00273DFA" w:rsidRPr="007B712C" w:rsidRDefault="00273DFA" w:rsidP="00273D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contacto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piel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piel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estabilizar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temperatura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corporal,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cardíaca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respiración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y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niveles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azúcar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sangre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67CD4E60" w14:textId="77777777" w:rsidR="007B712C" w:rsidRPr="007B712C" w:rsidRDefault="007B712C" w:rsidP="007B712C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6E5B1BC5" w14:textId="6FA50020" w:rsidR="00273DFA" w:rsidRPr="007B712C" w:rsidRDefault="00273DFA" w:rsidP="00273D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Considere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diferentes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formas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enganche</w:t>
      </w:r>
      <w:proofErr w:type="spellEnd"/>
    </w:p>
    <w:p w14:paraId="54A05045" w14:textId="77777777" w:rsidR="00273DFA" w:rsidRPr="007B712C" w:rsidRDefault="00273DFA" w:rsidP="00273DFA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necesita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prenderse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".</w:t>
      </w: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sujeto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 boca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abierta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cubriendo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mayor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parte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areola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nariz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labios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mentón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cerca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5253A1E" w14:textId="2EEA3CB5" w:rsidR="00273DFA" w:rsidRPr="007B712C" w:rsidRDefault="00273DFA" w:rsidP="00273DFA">
      <w:pPr>
        <w:ind w:left="720"/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</w:pP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Aquí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hay dos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formas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hacer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se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prenda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cuando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amamanta</w:t>
      </w:r>
      <w:proofErr w:type="spellEnd"/>
      <w:r w:rsidRPr="00273DFA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:</w:t>
      </w:r>
    </w:p>
    <w:p w14:paraId="6EE85223" w14:textId="77777777" w:rsidR="00273DFA" w:rsidRPr="007B712C" w:rsidRDefault="00273DFA" w:rsidP="00273DF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adoptar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ahueque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 mano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guíe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acariciar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labio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estimula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reflejo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enraizamiento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natural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abrir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boca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succionar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Asegúrese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acercar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apunte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paladar. </w:t>
      </w:r>
    </w:p>
    <w:p w14:paraId="27E90BE5" w14:textId="4A449EC7" w:rsidR="00273DFA" w:rsidRDefault="00273DFA" w:rsidP="00273DF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agarre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dirigido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" o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relajada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"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implica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acueste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boca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arriba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coloque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mejilla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cerca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explorará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naturalmente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entorno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encontrará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pegará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8C1355" w14:textId="77777777" w:rsidR="007B712C" w:rsidRPr="007B712C" w:rsidRDefault="007B712C" w:rsidP="007B712C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529B137A" w14:textId="115E37D5" w:rsidR="003B0106" w:rsidRPr="007B712C" w:rsidRDefault="003B0106" w:rsidP="003B01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Pruebe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diferentes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posiciones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amamantar</w:t>
      </w:r>
      <w:proofErr w:type="spellEnd"/>
    </w:p>
    <w:p w14:paraId="37F42B5B" w14:textId="77777777" w:rsidR="003B0106" w:rsidRPr="007B712C" w:rsidRDefault="003B0106" w:rsidP="003B0106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Hay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variedad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usar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prenderse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mejor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vaciar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efectiva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9FB949B" w14:textId="77777777" w:rsidR="003B0106" w:rsidRPr="007B712C" w:rsidRDefault="003B0106" w:rsidP="003B0106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24215AC1" w14:textId="192C2DCE" w:rsidR="003B0106" w:rsidRPr="007B712C" w:rsidRDefault="003B0106" w:rsidP="003B0106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137B93F" w14:textId="77777777" w:rsidR="003B0106" w:rsidRPr="007B712C" w:rsidRDefault="003B0106" w:rsidP="003B0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>Soporte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Este es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agarre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tradicional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prueban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primero.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Acune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cabeza debe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descansar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curva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mirando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cuerpo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debe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adentro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Asegúrese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apoyar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siempre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cabeza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pasará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cabeza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misma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894D48B" w14:textId="0A65749F" w:rsidR="003B0106" w:rsidRPr="007B712C" w:rsidRDefault="003B0106" w:rsidP="003B0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Soporte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cruzada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similar a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excepto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opuesto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cabeza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mano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coloque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trasero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curva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abajo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Querrá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cuerpo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vuelva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muy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problemas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prenderse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4EC34F2" w14:textId="77777777" w:rsidR="003B0106" w:rsidRPr="007B712C" w:rsidRDefault="003B0106" w:rsidP="003B0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Agarre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fútbol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Tal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implica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colocar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debajo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estuviera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sosteniendo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pelota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fútbol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Querrá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nivel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cintura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espalda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cabeza debe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inclinada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funcionar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cesárea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grandes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gemelos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simultáneamente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46FDAB7" w14:textId="29CE71F5" w:rsidR="003B0106" w:rsidRDefault="003B0106" w:rsidP="003B0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costado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acostado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coloque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levante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hasta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alcance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acceder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fácilmente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conveniente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nocturnas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(solo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asegúrese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volver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dormir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cesárea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FF681D1" w14:textId="77777777" w:rsidR="007B712C" w:rsidRPr="007B712C" w:rsidRDefault="007B712C" w:rsidP="007B712C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5B64601A" w14:textId="567D0F11" w:rsidR="009338A1" w:rsidRPr="007B712C" w:rsidRDefault="009338A1" w:rsidP="009338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ambos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igual</w:t>
      </w:r>
      <w:proofErr w:type="spellEnd"/>
    </w:p>
    <w:p w14:paraId="44094260" w14:textId="77777777" w:rsidR="009338A1" w:rsidRPr="007B712C" w:rsidRDefault="009338A1" w:rsidP="009338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preferencia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idea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siguiente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asegurarse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sus dos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vacíen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igual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C9DCB8A" w14:textId="77777777" w:rsidR="009338A1" w:rsidRPr="007B712C" w:rsidRDefault="009338A1" w:rsidP="009338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hay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útil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olvidar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amamantó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última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coloque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imperdible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correa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recordarle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cuál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siguiente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32F0F54" w14:textId="5EDF2982" w:rsidR="009338A1" w:rsidRDefault="009338A1" w:rsidP="009338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todavía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quiere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un solo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aliviar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asegurarse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suministro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disminuya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248405C" w14:textId="77777777" w:rsidR="007B712C" w:rsidRPr="007B712C" w:rsidRDefault="007B712C" w:rsidP="007B712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2B79928" w14:textId="659DF7BF" w:rsidR="009338A1" w:rsidRPr="007B712C" w:rsidRDefault="009338A1" w:rsidP="009338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Alivie el dolor de la </w:t>
      </w:r>
      <w:r w:rsidR="00324DBD"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congestion</w:t>
      </w:r>
    </w:p>
    <w:p w14:paraId="6D7CB2AC" w14:textId="77777777" w:rsidR="00324DBD" w:rsidRPr="007B712C" w:rsidRDefault="00324DBD" w:rsidP="00324DBD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congestión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sanguíneos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hinchan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conductos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lácteos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llenan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exceso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leche, lo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provoca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malestar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dolor.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suceder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menudo o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18FA605" w14:textId="09E25081" w:rsidR="00324DBD" w:rsidRPr="007B712C" w:rsidRDefault="00324DBD" w:rsidP="00324DBD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mejor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estrategia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prevención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hambre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asegurarse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ambos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La idea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drenar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regularidad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evitar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pongan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dolorosamente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hinchados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querrás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tus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hinchen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tanto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prenderse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correctamente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987DD3A" w14:textId="77777777" w:rsidR="00324DBD" w:rsidRPr="00324DBD" w:rsidRDefault="00324DBD" w:rsidP="00324DBD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Aquí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hay </w:t>
      </w: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algunos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consejos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más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</w:t>
      </w: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lidiar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con la </w:t>
      </w:r>
      <w:proofErr w:type="spellStart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congestión</w:t>
      </w:r>
      <w:proofErr w:type="spellEnd"/>
      <w:r w:rsidRPr="00324DBD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:</w:t>
      </w:r>
    </w:p>
    <w:p w14:paraId="71E61485" w14:textId="22FE0A28" w:rsidR="00324DBD" w:rsidRPr="007B712C" w:rsidRDefault="00324DBD" w:rsidP="00324DB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Extraiga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manualmente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extraiga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poco de leche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aliviar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6246B9F" w14:textId="77777777" w:rsidR="00324DBD" w:rsidRPr="007B712C" w:rsidRDefault="00324DBD" w:rsidP="00324DB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Masajee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que la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fluya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0A7F36B" w14:textId="273BA48D" w:rsidR="00324DBD" w:rsidRPr="007B712C" w:rsidRDefault="00324DBD" w:rsidP="00324DB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>Remoje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toalla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mano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agua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tibia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colóquela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ducha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tibia.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fluya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leche. </w:t>
      </w:r>
    </w:p>
    <w:p w14:paraId="7CEEFC25" w14:textId="77777777" w:rsidR="00324DBD" w:rsidRPr="007B712C" w:rsidRDefault="00324DBD" w:rsidP="00324DB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encuentra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funciona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intente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usar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compresa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entre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71E32D7" w14:textId="391BDCB6" w:rsidR="00324DBD" w:rsidRPr="007B712C" w:rsidRDefault="00324DBD" w:rsidP="00324DB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Mezcle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drenar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diferentes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áreas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0BEE53F" w14:textId="5DB570C0" w:rsidR="00324DBD" w:rsidRDefault="00324DBD" w:rsidP="00324DBD">
      <w:pPr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funcionan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comuníquese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asesor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aconsejen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sufrir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molestias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dolor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disponible.</w:t>
      </w:r>
    </w:p>
    <w:p w14:paraId="14B35762" w14:textId="77777777" w:rsidR="007B712C" w:rsidRPr="007B712C" w:rsidRDefault="007B712C" w:rsidP="007B712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488F7EA" w14:textId="11B6442E" w:rsidR="00140EA1" w:rsidRPr="007B712C" w:rsidRDefault="00140EA1" w:rsidP="00140E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No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deje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mastitis</w:t>
      </w:r>
    </w:p>
    <w:p w14:paraId="73218BD2" w14:textId="77777777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Ocasionalmente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conducto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lácteo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obstruido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infectarse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afección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llamada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mastitis y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síntomas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incluyen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síntomas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similares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los de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fiebre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resfriado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hinchados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dolorosos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sienten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calientes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tocarlos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bulto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rayas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rojas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piel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0E45BC3" w14:textId="77777777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cree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mastitis,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llame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recetarle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antibiótico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tome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F2418C7" w14:textId="5DA33C53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Recuerde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terminar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ciclo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antibióticos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síntomas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mejorado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A4E274C" w14:textId="03468513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71B88ABE" w14:textId="77777777" w:rsidR="00140EA1" w:rsidRPr="00140EA1" w:rsidRDefault="00140EA1" w:rsidP="00140EA1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Mientras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tanto, hay </w:t>
      </w: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algunos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remedios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caseros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que </w:t>
      </w: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puede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probar</w:t>
      </w:r>
      <w:proofErr w:type="spellEnd"/>
      <w:r w:rsidRPr="00140EA1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:</w:t>
      </w:r>
    </w:p>
    <w:p w14:paraId="6DB04A22" w14:textId="77777777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Aplique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compresa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tibia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húmedo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seco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bulto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o tome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ducha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tibia </w:t>
      </w:r>
    </w:p>
    <w:p w14:paraId="1FD74330" w14:textId="77777777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Ofrézcale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conducto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bloqueado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déjelo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período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prolongado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drenar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conducto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bloqueado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No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preocupe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infección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se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transmitir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continuar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infección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desaparezca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antes. </w:t>
      </w:r>
    </w:p>
    <w:p w14:paraId="031505D4" w14:textId="77777777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Masajee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bulto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mismo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47D7F23" w14:textId="77777777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>Use b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lusas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holgadas 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use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días </w:t>
      </w:r>
    </w:p>
    <w:p w14:paraId="223ADD7D" w14:textId="77777777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Extraiga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leche restante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drenar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conducto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bloqueado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DCDA817" w14:textId="04C8B0FF" w:rsidR="00140EA1" w:rsidRPr="007B712C" w:rsidRDefault="00140EA1" w:rsidP="00140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Aproveche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oportunidades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descansar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agua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36BE40C" w14:textId="77777777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37574A32" w14:textId="6477B84B" w:rsidR="00140EA1" w:rsidRPr="007B712C" w:rsidRDefault="00140EA1" w:rsidP="00140E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Cuide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pezones</w:t>
      </w:r>
      <w:proofErr w:type="spellEnd"/>
    </w:p>
    <w:p w14:paraId="6CF07625" w14:textId="77777777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sensibles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son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inusuales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semanas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Eventualmente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ternura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probablemente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desaparecerá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CEDC21D" w14:textId="17DBF91C" w:rsidR="00140EA1" w:rsidRPr="007B712C" w:rsidRDefault="00140EA1" w:rsidP="00140E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reducir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prevenir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molestias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B605ED1" w14:textId="77777777" w:rsidR="00140EA1" w:rsidRPr="007B712C" w:rsidRDefault="00140EA1" w:rsidP="00140EA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Asegúrese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prendido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comprobando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 boca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abierta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cubriendo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areola y no solo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BA6B93F" w14:textId="7E96D46D" w:rsidR="00140EA1" w:rsidRPr="007B712C" w:rsidRDefault="00140EA1" w:rsidP="00140EA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Cambie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E1AD4C3" w14:textId="77777777" w:rsidR="00140EA1" w:rsidRPr="007B712C" w:rsidRDefault="00140EA1" w:rsidP="00140EA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amamante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pruebe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cuidado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posterior de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:</w:t>
      </w:r>
    </w:p>
    <w:p w14:paraId="029F9A39" w14:textId="77777777" w:rsidR="00140EA1" w:rsidRPr="007B712C" w:rsidRDefault="00140EA1" w:rsidP="00140E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• Para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efecto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calmante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deje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un poco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C7A2691" w14:textId="77777777" w:rsidR="00140EA1" w:rsidRPr="007B712C" w:rsidRDefault="00140EA1" w:rsidP="00140E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vive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clima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húmedo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exponga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la luz del sol,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aire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caliente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aliviar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doloridos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agrietados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BF61936" w14:textId="77777777" w:rsidR="00140EA1" w:rsidRPr="007B712C" w:rsidRDefault="00140EA1" w:rsidP="00140E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Use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almohadillas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sostén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entre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especialmente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gotear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Simplemente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use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forrados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plástico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atrapar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humedad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lo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causar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fricción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irritación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F06CF21" w14:textId="77777777" w:rsidR="00140EA1" w:rsidRPr="007B712C" w:rsidRDefault="00140EA1" w:rsidP="00140E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bañarse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lávese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agua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evite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jabones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champús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limpiadores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irriten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piel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D82467D" w14:textId="3F2C1814" w:rsidR="00140EA1" w:rsidRDefault="00140EA1" w:rsidP="00140EA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Pídale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recomiende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ungüento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una crema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prevenir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doloridos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agrietados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sangrantes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9A48A10" w14:textId="77777777" w:rsidR="007B712C" w:rsidRPr="007B712C" w:rsidRDefault="007B712C" w:rsidP="007B712C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090CB10F" w14:textId="1FB98994" w:rsidR="00EB6BA1" w:rsidRPr="007B712C" w:rsidRDefault="00EB6BA1" w:rsidP="00EB6B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Siga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señales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trata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amamantar</w:t>
      </w:r>
      <w:proofErr w:type="spellEnd"/>
    </w:p>
    <w:p w14:paraId="0F5C16E3" w14:textId="77777777" w:rsidR="00EB6BA1" w:rsidRPr="007B712C" w:rsidRDefault="00EB6BA1" w:rsidP="00EB6B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diferente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suyo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querer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no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preocupe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horario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esperaba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antemano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F26B87F" w14:textId="77777777" w:rsidR="00EB6BA1" w:rsidRPr="007B712C" w:rsidRDefault="00EB6BA1" w:rsidP="00EB6B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No hay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horario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deba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pie de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letra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cambio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preste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señales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hambre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cuenta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quiere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cambiará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subir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bajar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periódicamente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resultado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estirones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crecimiento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9620454" w14:textId="77777777" w:rsidR="00EB6BA1" w:rsidRPr="007B712C" w:rsidRDefault="00EB6BA1" w:rsidP="00EB6B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00B463D7" w14:textId="6B80DB17" w:rsidR="00EB6BA1" w:rsidRPr="007B712C" w:rsidRDefault="00EB6BA1" w:rsidP="00EB6BA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señales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hambre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</w:p>
    <w:p w14:paraId="76C5109A" w14:textId="77777777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despierto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alerta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683737" w14:textId="77777777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lleva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manos a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labios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4E5A41E" w14:textId="77777777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chupa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706D6A" w14:textId="77777777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flexiona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las manos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A445525" w14:textId="77777777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gime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mueve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las manos </w:t>
      </w:r>
    </w:p>
    <w:p w14:paraId="5B983BBC" w14:textId="7C7FAB55" w:rsidR="00EB6BA1" w:rsidRPr="007B712C" w:rsidRDefault="00EB6BA1" w:rsidP="00EB6BA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acaricia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DCAE8EE" w14:textId="77777777" w:rsidR="00EB6BA1" w:rsidRPr="007B712C" w:rsidRDefault="00EB6BA1" w:rsidP="00EB6BA1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llanto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ser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señal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tardía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hambre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esperar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hasta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comience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llorar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508CFC3" w14:textId="77777777" w:rsidR="00EB6BA1" w:rsidRPr="007B712C" w:rsidRDefault="00EB6BA1" w:rsidP="00EB6BA1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semanas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probable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quiera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2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 3 horas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(de 8 a 12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veces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día).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pasar de 10 a 15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minutos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períodos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prolongados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00B6C7C" w14:textId="0C56B274" w:rsidR="00EB6BA1" w:rsidRPr="007B712C" w:rsidRDefault="00EB6BA1" w:rsidP="00EB6BA1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sesiones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prolongadas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período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ser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grupo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suele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suceder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noches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períodos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crecimiento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acelerado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ejemplo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8DCE645" w14:textId="77777777" w:rsidR="00EB6BA1" w:rsidRPr="007B712C" w:rsidRDefault="00EB6BA1" w:rsidP="00EB6BA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0813DDF" w14:textId="4474B603" w:rsidR="00040FDC" w:rsidRPr="007B712C" w:rsidRDefault="00040FDC" w:rsidP="00040F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Compruebe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recibiendo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leche </w:t>
      </w: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maternal</w:t>
      </w:r>
    </w:p>
    <w:p w14:paraId="2CE637E9" w14:textId="456427D4" w:rsidR="00040FDC" w:rsidRPr="007B712C" w:rsidRDefault="00040FDC" w:rsidP="00040FDC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Probablemente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preguntando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existe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fácil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comprobar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recibiendo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nutrición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continuación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cinco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comprobar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recibiendo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cantidad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F6B3306" w14:textId="1DB0503D" w:rsidR="00040FDC" w:rsidRPr="007B712C" w:rsidRDefault="00040FDC" w:rsidP="00040FD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Escuche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generalmente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varias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EE266F8" w14:textId="77777777" w:rsidR="00040FDC" w:rsidRPr="007B712C" w:rsidRDefault="00040FDC" w:rsidP="00040FD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>Vigile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parece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satisfecho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algunas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horas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ejemplo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probable es que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brazos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relajados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palmas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abiertas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lo que indica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lleno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7AD936E" w14:textId="5E3E1617" w:rsidR="00040FDC" w:rsidRPr="007B712C" w:rsidRDefault="00040FDC" w:rsidP="00040FD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sentirse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firmes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amamantarlos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sentirán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suaves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señal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medida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notarás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diferencia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pensar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completamente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vacíos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sepa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siempre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proceso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producir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leche.</w:t>
      </w:r>
    </w:p>
    <w:p w14:paraId="7F4F2270" w14:textId="77777777" w:rsidR="00040FDC" w:rsidRPr="007B712C" w:rsidRDefault="00040FDC" w:rsidP="00040FD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señal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muy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precisa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crecimiento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constante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controlará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peso,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longitud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circunferencia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la cabeza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chequeo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Sepa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es normal que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pierda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hasta el 10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peso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días,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final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segunda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semana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debería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volver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aumentar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peso a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ritmo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constante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03636ED" w14:textId="0CB7B95F" w:rsidR="00040FDC" w:rsidRPr="007B712C" w:rsidRDefault="00040FDC" w:rsidP="00040FD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seguimiento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pañales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mojados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sucios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pequeño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saber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bien.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primer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producir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alrededor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seis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pañales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mojados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orina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color claro,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evacuaciones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 que son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suaves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de color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amarillento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Más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adelante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deposiciones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disminuir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E7420ED" w14:textId="49690CCE" w:rsidR="00040FDC" w:rsidRPr="007B712C" w:rsidRDefault="00040FDC" w:rsidP="00040FDC">
      <w:pPr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alguna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vez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preocupa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comiendo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llame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;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espere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hasta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próximo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chequeo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programado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5E1D241C" w14:textId="77777777" w:rsidR="00040FDC" w:rsidRPr="007B712C" w:rsidRDefault="00040FDC" w:rsidP="00040FDC">
      <w:pPr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76458A14" w14:textId="3A091BE5" w:rsidR="00040FDC" w:rsidRPr="007B712C" w:rsidRDefault="00040FDC" w:rsidP="00040F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Aumente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producción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de leche,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necesario</w:t>
      </w:r>
      <w:proofErr w:type="spellEnd"/>
    </w:p>
    <w:p w14:paraId="07E1493C" w14:textId="77777777" w:rsidR="00040FDC" w:rsidRPr="007B712C" w:rsidRDefault="00040FDC" w:rsidP="00040FDC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aumentar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producción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leche,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cuatro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hacer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:</w:t>
      </w:r>
    </w:p>
    <w:p w14:paraId="0C63F2FD" w14:textId="77777777" w:rsidR="00040FDC" w:rsidRPr="007B712C" w:rsidRDefault="00040FDC" w:rsidP="00040F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produzcan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leche. </w:t>
      </w:r>
    </w:p>
    <w:p w14:paraId="7B2239AC" w14:textId="77777777" w:rsidR="00040FDC" w:rsidRPr="007B712C" w:rsidRDefault="00040FDC" w:rsidP="00040F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Bombee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estimular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produzcan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leche. </w:t>
      </w:r>
    </w:p>
    <w:p w14:paraId="77C48681" w14:textId="77777777" w:rsidR="00040FDC" w:rsidRPr="007B712C" w:rsidRDefault="00040FDC" w:rsidP="00040F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agua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dieta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nutritiva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05EDE46" w14:textId="534ACDC3" w:rsidR="00040FDC" w:rsidRPr="007B712C" w:rsidRDefault="00040FDC" w:rsidP="00040F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reducir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estrés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relajarse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ejemplo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tómate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días,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son solo 15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minutos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DD168C1" w14:textId="77777777" w:rsidR="00040FDC" w:rsidRPr="007B712C" w:rsidRDefault="00040FDC" w:rsidP="00040FD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Estas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son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algunas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razones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por las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poca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producción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leche:</w:t>
      </w:r>
    </w:p>
    <w:p w14:paraId="66B6EF86" w14:textId="77777777" w:rsidR="00040FDC" w:rsidRPr="007B712C" w:rsidRDefault="00040FDC" w:rsidP="00040FD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recuerde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8 a 12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veces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día).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frecuencia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indicarle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produzcan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leche. </w:t>
      </w:r>
    </w:p>
    <w:p w14:paraId="60CA6422" w14:textId="7BBEEDD5" w:rsidR="00040FDC" w:rsidRPr="007B712C" w:rsidRDefault="00040FDC" w:rsidP="00040FDC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nació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prematuramente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prematuro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sea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fuerte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suficiente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de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provocar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disminución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leche.</w:t>
      </w:r>
    </w:p>
    <w:p w14:paraId="14CC171C" w14:textId="77777777" w:rsidR="00EB33C2" w:rsidRPr="007B712C" w:rsidRDefault="00EB33C2" w:rsidP="00EB33C2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Comuníquese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asesor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obtener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personalizados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cómo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aumentar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producción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.</w:t>
      </w:r>
    </w:p>
    <w:p w14:paraId="407664D5" w14:textId="491CDFC2" w:rsidR="00140EA1" w:rsidRPr="007B712C" w:rsidRDefault="00140EA1" w:rsidP="00EB33C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93472BB" w14:textId="5327D4EF" w:rsidR="00EB33C2" w:rsidRPr="007B712C" w:rsidRDefault="00EB33C2" w:rsidP="00EB33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Considere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 xml:space="preserve"> usar un extractor de leche</w:t>
      </w:r>
    </w:p>
    <w:p w14:paraId="1742AB4D" w14:textId="77777777" w:rsidR="00EB33C2" w:rsidRPr="00EB33C2" w:rsidRDefault="00EB33C2" w:rsidP="00EB33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Es </w:t>
      </w:r>
      <w:proofErr w:type="spellStart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posible</w:t>
      </w:r>
      <w:proofErr w:type="spellEnd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que </w:t>
      </w:r>
      <w:proofErr w:type="spellStart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necesite</w:t>
      </w:r>
      <w:proofErr w:type="spellEnd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o </w:t>
      </w:r>
      <w:proofErr w:type="spellStart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desee</w:t>
      </w:r>
      <w:proofErr w:type="spellEnd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</w:t>
      </w:r>
      <w:proofErr w:type="spellStart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extraerse</w:t>
      </w:r>
      <w:proofErr w:type="spellEnd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 xml:space="preserve"> la leche </w:t>
      </w:r>
      <w:proofErr w:type="spellStart"/>
      <w:r w:rsidRPr="00EB33C2">
        <w:rPr>
          <w:rFonts w:ascii="Times New Roman" w:eastAsia="Times New Roman" w:hAnsi="Times New Roman" w:cs="Times New Roman"/>
          <w:color w:val="000000" w:themeColor="text1"/>
          <w:shd w:val="clear" w:color="auto" w:fill="F5F5F5"/>
        </w:rPr>
        <w:t>si</w:t>
      </w:r>
      <w:proofErr w:type="spellEnd"/>
    </w:p>
    <w:p w14:paraId="2C01C49B" w14:textId="77777777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circunstancias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dificultan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ejemplo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nace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prematuramente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UCIN </w:t>
      </w:r>
    </w:p>
    <w:p w14:paraId="527348F3" w14:textId="77777777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hinchados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después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entre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466C7EA" w14:textId="77777777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mastitis;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bombeo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aliviar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molestias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asociadas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afección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E7F44FA" w14:textId="6F7486DD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quiere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un solo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no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E38A2D6" w14:textId="77777777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>le g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ustaría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poco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adicional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almacenada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persona,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pareja o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niñera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biberón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6AB23C5" w14:textId="42C36CFB" w:rsidR="00EB33C2" w:rsidRPr="007B712C" w:rsidRDefault="00EB33C2" w:rsidP="00EB33C2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Vuelve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trabajo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planea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día.</w:t>
      </w:r>
    </w:p>
    <w:p w14:paraId="442FFF1B" w14:textId="77777777" w:rsidR="00EB33C2" w:rsidRPr="007B712C" w:rsidRDefault="00EB33C2" w:rsidP="00EB33C2">
      <w:pPr>
        <w:pStyle w:val="ListParagraph"/>
        <w:ind w:left="1448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extractores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diferentes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disponibles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opción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elegir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expresión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manual. 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problemas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decidir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asesor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aconseje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asesora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B712C">
        <w:rPr>
          <w:rFonts w:ascii="Times New Roman" w:eastAsia="Times New Roman" w:hAnsi="Times New Roman" w:cs="Times New Roman"/>
          <w:color w:val="000000" w:themeColor="text1"/>
        </w:rPr>
        <w:t>a</w:t>
      </w:r>
      <w:proofErr w:type="gram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aprender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dominar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expresión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manual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usar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nuevo extractor de leche. </w:t>
      </w:r>
    </w:p>
    <w:p w14:paraId="3FF2D91B" w14:textId="1B895406" w:rsidR="00EB33C2" w:rsidRPr="007B712C" w:rsidRDefault="00EB33C2" w:rsidP="00EB33C2">
      <w:pPr>
        <w:pStyle w:val="ListParagraph"/>
        <w:ind w:left="1448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Al principio,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ser un poco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receloso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biberón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especialmente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porque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nuevo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él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acostumbrará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niegue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quitarle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biberón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felizmente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pareja o de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niñera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vale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diferentes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enfoques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E692692" w14:textId="77777777" w:rsidR="00EB33C2" w:rsidRPr="007B712C" w:rsidRDefault="00EB33C2" w:rsidP="00EB33C2">
      <w:pPr>
        <w:pStyle w:val="ListParagraph"/>
        <w:ind w:left="1448"/>
        <w:rPr>
          <w:rFonts w:ascii="Times New Roman" w:eastAsia="Times New Roman" w:hAnsi="Times New Roman" w:cs="Times New Roman"/>
          <w:color w:val="000000" w:themeColor="text1"/>
        </w:rPr>
      </w:pPr>
    </w:p>
    <w:p w14:paraId="21EB49A7" w14:textId="77777777" w:rsidR="00EB33C2" w:rsidRPr="007B712C" w:rsidRDefault="00EB33C2" w:rsidP="00EB33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Espere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con la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introducción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 un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chupete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625CD993" w14:textId="77777777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Darle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chupete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calmarlo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entre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; sin embargo,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ofrecerlo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primeras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semanas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efecto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negativo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suministro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leche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disuadir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querer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220BBBF" w14:textId="77777777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expertos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recomiendan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esperar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hasta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haya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acostumbrado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chupete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2108586" w14:textId="6B03C32B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supuesto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usar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chupete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moderación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consolar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recibiendo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vacuna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ofrecerle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meñique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limpio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succione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sienta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durante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períodos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cortos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A6338DE" w14:textId="77777777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5C5516D8" w14:textId="77777777" w:rsidR="00EB33C2" w:rsidRPr="007B712C" w:rsidRDefault="00EB33C2" w:rsidP="00EB33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Prepárese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público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(¡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así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desea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!) </w:t>
      </w:r>
    </w:p>
    <w:p w14:paraId="240D99FA" w14:textId="77777777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algún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momento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lugar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público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49E2116" w14:textId="77777777" w:rsidR="00EB33C2" w:rsidRPr="007B712C" w:rsidRDefault="00EB33C2" w:rsidP="00EB33C2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Aquí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público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1DA28D4C" w14:textId="77777777" w:rsidR="00EB33C2" w:rsidRPr="007B712C" w:rsidRDefault="00EB33C2" w:rsidP="00EB33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Use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ropa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permita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acceder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fácilmente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sus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blusa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holgada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una camisa con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botones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6F2BCA" w14:textId="77777777" w:rsidR="00EB33C2" w:rsidRPr="007B712C" w:rsidRDefault="00EB33C2" w:rsidP="00EB33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posible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desee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usar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funda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bufanda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gran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tamaño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una manta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ligera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cubrirse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Practique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casa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acostumbren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F60FD17" w14:textId="77777777" w:rsidR="00EB33C2" w:rsidRPr="007B712C" w:rsidRDefault="00EB33C2" w:rsidP="00EB33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lleva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cabestrillo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portabebés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suave.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solo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práctico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cómodamente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cerca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usted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EE843CA" w14:textId="1C24EB3B" w:rsidR="00EB33C2" w:rsidRPr="007B712C" w:rsidRDefault="00EB33C2" w:rsidP="00EB33C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Busque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salón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mujeres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vestidor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una tienda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departamental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tenga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lugar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tranquilo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BDDC815" w14:textId="0E5770B3" w:rsidR="00324DBD" w:rsidRPr="007B712C" w:rsidRDefault="00324DBD" w:rsidP="00EB33C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CB7987B" w14:textId="77777777" w:rsidR="002A1707" w:rsidRPr="007B712C" w:rsidRDefault="002A1707" w:rsidP="002A17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Preste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nutrición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bienestar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54DD73E" w14:textId="77777777" w:rsidR="002A1707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Mantener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estilo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saludable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tan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importante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ahora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era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estaba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embarazada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momentos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1C39F37" w14:textId="7A616432" w:rsidR="002A1707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continuación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ofrecen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algunos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ayudarán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mantenerse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encaminado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EEF07E4" w14:textId="77777777" w:rsidR="002A1707" w:rsidRPr="007B712C" w:rsidRDefault="002A1707" w:rsidP="002A170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lastRenderedPageBreak/>
        <w:t>Consuma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comidas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saludables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bien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balanceadas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frutas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verduras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cereales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integrales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alimentos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ricos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proteínas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carnes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magras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frijoles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productos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lácteos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producir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cuerpo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necesitar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alrededor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450 a 500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calorías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adicionales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 (2.500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calorías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total)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peso normal. </w:t>
      </w:r>
    </w:p>
    <w:p w14:paraId="719A40AB" w14:textId="77777777" w:rsidR="002A1707" w:rsidRPr="007B712C" w:rsidRDefault="002A1707" w:rsidP="002A170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Tome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multivitamínico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otro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suplemento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recomienda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AD95335" w14:textId="69BF7938" w:rsidR="002A1707" w:rsidRPr="007B712C" w:rsidRDefault="002A1707" w:rsidP="002A170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abundante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agua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consumir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menos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 día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mantenerse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hidratado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consume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líquido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Manténgase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alejado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bebidas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azucaradas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incluso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jugos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55E3481" w14:textId="54BE1285" w:rsidR="002A1707" w:rsidRPr="007B712C" w:rsidRDefault="002A1707" w:rsidP="002A170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Descanse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más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trate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dormir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cuando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duerma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aprovechar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oportunidades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descanso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EE60264" w14:textId="76E1F1A2" w:rsidR="003B0106" w:rsidRPr="007B712C" w:rsidRDefault="003B0106" w:rsidP="002A1707">
      <w:pPr>
        <w:pStyle w:val="ListParagraph"/>
        <w:ind w:left="1448"/>
        <w:rPr>
          <w:rFonts w:ascii="Times New Roman" w:eastAsia="Times New Roman" w:hAnsi="Times New Roman" w:cs="Times New Roman"/>
          <w:color w:val="000000" w:themeColor="text1"/>
        </w:rPr>
      </w:pPr>
    </w:p>
    <w:p w14:paraId="737FDD13" w14:textId="77777777" w:rsidR="002A1707" w:rsidRPr="007B712C" w:rsidRDefault="002A1707" w:rsidP="002A17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Evite el alcohol y el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fumar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y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limite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ciertos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alimentos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250FDDB6" w14:textId="43B88A6B" w:rsidR="002A1707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Los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siguientes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consejos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son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recordatorios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mientras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esté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amamantando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pasará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lo que come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lo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significa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ciertas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cosas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deben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evitarse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limitarse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asegurarse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no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afectado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manera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negativa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42A27F6" w14:textId="77777777" w:rsidR="002A1707" w:rsidRPr="007B712C" w:rsidRDefault="002A1707" w:rsidP="002A170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Limite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consumo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cafeína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200 mg al día.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cafeína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irritar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afectar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61E3B0A" w14:textId="77777777" w:rsidR="002A1707" w:rsidRPr="007B712C" w:rsidRDefault="002A1707" w:rsidP="002A170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Limite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consumo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mariscos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alto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contenido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mercurio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pez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espada,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caballa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real y el blanquillo </w:t>
      </w:r>
    </w:p>
    <w:p w14:paraId="59A265AF" w14:textId="77777777" w:rsidR="002A1707" w:rsidRPr="007B712C" w:rsidRDefault="002A1707" w:rsidP="002A170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Evite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fumar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nicotina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interferir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con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sueño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salud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humo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segunda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mano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aumenta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riesgo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síndrome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muerte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súbita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(SMSL)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enfermedades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respiratorias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DB2EAEF" w14:textId="1FBF8FCA" w:rsidR="003B0106" w:rsidRPr="007B712C" w:rsidRDefault="002A1707" w:rsidP="002A170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Evite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beber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alcohol,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ya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que no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seguro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para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bebé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toma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alguna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bebida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ocasionalmente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dos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tres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horas para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salga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sistema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antes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 "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Bombear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vaciar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"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no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acelerará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eliminación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del alcohol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leche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F74AE9C" w14:textId="77777777" w:rsidR="002A1707" w:rsidRPr="007B712C" w:rsidRDefault="002A1707" w:rsidP="002A170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59A3DF9" w14:textId="77777777" w:rsidR="002A1707" w:rsidRPr="007B712C" w:rsidRDefault="002A1707" w:rsidP="002A17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Obtenga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ayuda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tiene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problemas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con la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1E213A2" w14:textId="77777777" w:rsidR="002A1707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Conclusión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sobre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25E5BA1" w14:textId="77777777" w:rsidR="007B712C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Si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amamantar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difícil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incómodo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no dude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pedir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ayuda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no se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avergüence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proceso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natural,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pero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requiere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tiempo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práctica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surgir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problemas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camino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. Hay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muchas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personas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recursos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los que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acudir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busca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orientación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apoyo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propio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proveedor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atención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médica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las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enfermeras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el personal del hospital,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asesor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y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también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organizaciones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como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La Leche League International. </w:t>
      </w:r>
    </w:p>
    <w:p w14:paraId="43005EDB" w14:textId="675BA88F" w:rsidR="002A1707" w:rsidRPr="007B712C" w:rsidRDefault="002A1707" w:rsidP="002A170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lactancia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materna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puede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ser un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desafío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veces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especialmente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es una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nueva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mamá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, y es normal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sentirse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un poco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ansioso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por </w:t>
      </w:r>
      <w:proofErr w:type="spellStart"/>
      <w:r w:rsidRPr="007B712C">
        <w:rPr>
          <w:rFonts w:ascii="Times New Roman" w:eastAsia="Times New Roman" w:hAnsi="Times New Roman" w:cs="Times New Roman"/>
          <w:color w:val="000000" w:themeColor="text1"/>
        </w:rPr>
        <w:t>ello</w:t>
      </w:r>
      <w:proofErr w:type="spellEnd"/>
      <w:r w:rsidRPr="007B712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2FBF71A" w14:textId="585156A3" w:rsidR="002A1707" w:rsidRDefault="002A1707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375885A" w14:textId="0EFCB612" w:rsidR="007B712C" w:rsidRDefault="007B712C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FE18E0F" w14:textId="5B138DCB" w:rsidR="007B712C" w:rsidRDefault="007B712C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833955E" w14:textId="0DF5EADA" w:rsidR="007B712C" w:rsidRDefault="007B712C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E3F6D69" w14:textId="5255222C" w:rsidR="007B712C" w:rsidRDefault="007B712C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70CC156" w14:textId="77777777" w:rsidR="007B712C" w:rsidRPr="007B712C" w:rsidRDefault="007B712C" w:rsidP="002A170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9129365" w14:textId="6C79CCB0" w:rsidR="00273DFA" w:rsidRPr="007B712C" w:rsidRDefault="007B712C" w:rsidP="007B712C">
      <w:pPr>
        <w:rPr>
          <w:rStyle w:val="Hyperlink"/>
          <w:rFonts w:ascii="Times New Roman" w:hAnsi="Times New Roman" w:cs="Times New Roman"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La Fuente:</w:t>
      </w:r>
      <w:r w:rsidRPr="007B71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>
        <w:r w:rsidRPr="007B712C">
          <w:rPr>
            <w:rStyle w:val="Hyperlink"/>
            <w:rFonts w:ascii="Times New Roman" w:hAnsi="Times New Roman" w:cs="Times New Roman"/>
            <w:color w:val="000000" w:themeColor="text1"/>
          </w:rPr>
          <w:t>https://www.pampers.com/en-us/newborn-baby/feeding/article/lactation-consultant-what-you-need-to-know</w:t>
        </w:r>
      </w:hyperlink>
    </w:p>
    <w:p w14:paraId="17AE61B1" w14:textId="17E6908E" w:rsidR="007B712C" w:rsidRPr="007B712C" w:rsidRDefault="007B712C" w:rsidP="007B712C">
      <w:pPr>
        <w:rPr>
          <w:rStyle w:val="Hyperlink"/>
          <w:rFonts w:ascii="Times New Roman" w:hAnsi="Times New Roman" w:cs="Times New Roman"/>
          <w:color w:val="000000" w:themeColor="text1"/>
        </w:rPr>
      </w:pPr>
    </w:p>
    <w:p w14:paraId="0952A908" w14:textId="77777777" w:rsidR="007B712C" w:rsidRPr="007B712C" w:rsidRDefault="007B712C" w:rsidP="007B712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B712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5F5F5"/>
        </w:rPr>
        <w:t>RECURSOS LOCALES ADICIONALES</w:t>
      </w:r>
    </w:p>
    <w:p w14:paraId="3AFD6A5C" w14:textId="77777777" w:rsidR="007B712C" w:rsidRPr="007B712C" w:rsidRDefault="007B712C" w:rsidP="007B712C">
      <w:pPr>
        <w:rPr>
          <w:rFonts w:ascii="Times New Roman" w:hAnsi="Times New Roman" w:cs="Times New Roman"/>
          <w:color w:val="000000" w:themeColor="text1"/>
        </w:rPr>
      </w:pPr>
      <w:r w:rsidRPr="007B712C">
        <w:rPr>
          <w:rFonts w:ascii="Times New Roman" w:hAnsi="Times New Roman" w:cs="Times New Roman"/>
          <w:color w:val="000000" w:themeColor="text1"/>
        </w:rPr>
        <w:t>La Leche League International– llli.org</w:t>
      </w:r>
    </w:p>
    <w:p w14:paraId="26E60D96" w14:textId="77777777" w:rsidR="007B712C" w:rsidRPr="007B712C" w:rsidRDefault="007B712C" w:rsidP="007B712C">
      <w:pPr>
        <w:rPr>
          <w:rFonts w:ascii="Times New Roman" w:eastAsiaTheme="minorEastAsia" w:hAnsi="Times New Roman" w:cs="Times New Roman"/>
          <w:color w:val="000000" w:themeColor="text1"/>
        </w:rPr>
      </w:pPr>
      <w:r w:rsidRPr="007B712C">
        <w:rPr>
          <w:rFonts w:ascii="Times New Roman" w:hAnsi="Times New Roman" w:cs="Times New Roman"/>
          <w:color w:val="000000" w:themeColor="text1"/>
        </w:rPr>
        <w:t>WIC- 29 N Hamilton St Poughkeepsie / (845) 452-6478</w:t>
      </w:r>
    </w:p>
    <w:p w14:paraId="62A3F5E0" w14:textId="77777777" w:rsidR="007B712C" w:rsidRPr="007B712C" w:rsidRDefault="007B712C" w:rsidP="007B712C">
      <w:pPr>
        <w:rPr>
          <w:rFonts w:ascii="Times New Roman" w:eastAsiaTheme="minorEastAsia" w:hAnsi="Times New Roman" w:cs="Times New Roman"/>
          <w:color w:val="000000" w:themeColor="text1"/>
        </w:rPr>
      </w:pPr>
      <w:proofErr w:type="spellStart"/>
      <w:r w:rsidRPr="007B712C">
        <w:rPr>
          <w:rFonts w:ascii="Times New Roman" w:eastAsiaTheme="minorEastAsia" w:hAnsi="Times New Roman" w:cs="Times New Roman"/>
          <w:color w:val="000000" w:themeColor="text1"/>
        </w:rPr>
        <w:t>Dutchess</w:t>
      </w:r>
      <w:proofErr w:type="spellEnd"/>
      <w:r w:rsidRPr="007B712C">
        <w:rPr>
          <w:rFonts w:ascii="Times New Roman" w:eastAsiaTheme="minorEastAsia" w:hAnsi="Times New Roman" w:cs="Times New Roman"/>
          <w:color w:val="000000" w:themeColor="text1"/>
        </w:rPr>
        <w:t xml:space="preserve"> Dept. Of Health- 29 N Hamilton St Poughkeepsie / (845) 486-3419</w:t>
      </w:r>
    </w:p>
    <w:p w14:paraId="471C9008" w14:textId="77777777" w:rsidR="007B712C" w:rsidRPr="007B712C" w:rsidRDefault="007B712C" w:rsidP="007B712C">
      <w:pPr>
        <w:rPr>
          <w:rFonts w:ascii="Times New Roman" w:eastAsiaTheme="minorEastAsia" w:hAnsi="Times New Roman" w:cs="Times New Roman"/>
          <w:color w:val="000000" w:themeColor="text1"/>
        </w:rPr>
      </w:pPr>
      <w:r w:rsidRPr="007B712C">
        <w:rPr>
          <w:rFonts w:ascii="Times New Roman" w:eastAsiaTheme="minorEastAsia" w:hAnsi="Times New Roman" w:cs="Times New Roman"/>
          <w:color w:val="000000" w:themeColor="text1"/>
        </w:rPr>
        <w:t>Healthy Families- 29 N Hamilton St Poughkeepsie / (845) 452-3387</w:t>
      </w:r>
    </w:p>
    <w:p w14:paraId="0344557B" w14:textId="77777777" w:rsidR="007B712C" w:rsidRPr="007B712C" w:rsidRDefault="007B712C" w:rsidP="007B712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DDA1E74" w14:textId="77777777" w:rsidR="00273DFA" w:rsidRPr="00273DFA" w:rsidRDefault="00273DFA" w:rsidP="00273DFA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7426C4D4" w14:textId="77777777" w:rsidR="00A82E02" w:rsidRPr="00A82E02" w:rsidRDefault="00A82E02" w:rsidP="00A82E02">
      <w:pPr>
        <w:ind w:left="720"/>
        <w:rPr>
          <w:rFonts w:ascii="Times New Roman" w:eastAsia="Times New Roman" w:hAnsi="Times New Roman" w:cs="Times New Roman"/>
        </w:rPr>
      </w:pPr>
    </w:p>
    <w:p w14:paraId="5F5077C1" w14:textId="77777777" w:rsidR="00CD3520" w:rsidRPr="00CD3520" w:rsidRDefault="00CD3520" w:rsidP="00CD3520">
      <w:pPr>
        <w:pStyle w:val="ListParagraph"/>
        <w:rPr>
          <w:rFonts w:ascii="Times New Roman" w:eastAsia="Times New Roman" w:hAnsi="Times New Roman" w:cs="Times New Roman"/>
        </w:rPr>
      </w:pPr>
    </w:p>
    <w:p w14:paraId="706964FA" w14:textId="77777777" w:rsidR="00CD3520" w:rsidRPr="00CD3520" w:rsidRDefault="00CD3520" w:rsidP="00CD3520">
      <w:pPr>
        <w:ind w:left="720"/>
        <w:rPr>
          <w:rFonts w:ascii="Times New Roman" w:eastAsia="Times New Roman" w:hAnsi="Times New Roman" w:cs="Times New Roman"/>
        </w:rPr>
      </w:pPr>
    </w:p>
    <w:p w14:paraId="0036037A" w14:textId="6BAB2705" w:rsidR="00CD3520" w:rsidRPr="00CD3520" w:rsidRDefault="00CD3520" w:rsidP="00CD3520">
      <w:pPr>
        <w:spacing w:before="100"/>
        <w:rPr>
          <w:rFonts w:ascii="Times New Roman" w:eastAsia="Times New Roman" w:hAnsi="Times New Roman" w:cs="Times New Roman"/>
          <w:color w:val="000000" w:themeColor="text1"/>
        </w:rPr>
      </w:pPr>
    </w:p>
    <w:sectPr w:rsidR="00CD3520" w:rsidRPr="00CD3520" w:rsidSect="00DE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C9"/>
    <w:multiLevelType w:val="hybridMultilevel"/>
    <w:tmpl w:val="33A83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0521"/>
    <w:multiLevelType w:val="hybridMultilevel"/>
    <w:tmpl w:val="69E0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68BF8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C02"/>
    <w:multiLevelType w:val="hybridMultilevel"/>
    <w:tmpl w:val="E3864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756D3"/>
    <w:multiLevelType w:val="hybridMultilevel"/>
    <w:tmpl w:val="360AA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52DE9"/>
    <w:multiLevelType w:val="hybridMultilevel"/>
    <w:tmpl w:val="ED1A9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F21B2"/>
    <w:multiLevelType w:val="hybridMultilevel"/>
    <w:tmpl w:val="AD26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6723E"/>
    <w:multiLevelType w:val="hybridMultilevel"/>
    <w:tmpl w:val="2D6AB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F778D"/>
    <w:multiLevelType w:val="hybridMultilevel"/>
    <w:tmpl w:val="67467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10D17"/>
    <w:multiLevelType w:val="hybridMultilevel"/>
    <w:tmpl w:val="DED4F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271B9"/>
    <w:multiLevelType w:val="hybridMultilevel"/>
    <w:tmpl w:val="0A9E9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D67E7"/>
    <w:multiLevelType w:val="hybridMultilevel"/>
    <w:tmpl w:val="A4805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731938"/>
    <w:multiLevelType w:val="hybridMultilevel"/>
    <w:tmpl w:val="437EA6B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64F01DB5"/>
    <w:multiLevelType w:val="hybridMultilevel"/>
    <w:tmpl w:val="B7967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5547B"/>
    <w:multiLevelType w:val="hybridMultilevel"/>
    <w:tmpl w:val="56822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DF457B"/>
    <w:multiLevelType w:val="hybridMultilevel"/>
    <w:tmpl w:val="7D76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12265"/>
    <w:multiLevelType w:val="hybridMultilevel"/>
    <w:tmpl w:val="65BEA30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7C8C5A34"/>
    <w:multiLevelType w:val="hybridMultilevel"/>
    <w:tmpl w:val="9D4E68E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7DAB4ECF"/>
    <w:multiLevelType w:val="hybridMultilevel"/>
    <w:tmpl w:val="584E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16"/>
  </w:num>
  <w:num w:numId="16">
    <w:abstractNumId w:val="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0"/>
    <w:rsid w:val="0001393E"/>
    <w:rsid w:val="000139FD"/>
    <w:rsid w:val="000260C4"/>
    <w:rsid w:val="00040FDC"/>
    <w:rsid w:val="00041D33"/>
    <w:rsid w:val="00060918"/>
    <w:rsid w:val="000B2BDF"/>
    <w:rsid w:val="000B36B8"/>
    <w:rsid w:val="000E1A38"/>
    <w:rsid w:val="000E22CE"/>
    <w:rsid w:val="000F2E95"/>
    <w:rsid w:val="001174E4"/>
    <w:rsid w:val="00140EA1"/>
    <w:rsid w:val="0014377D"/>
    <w:rsid w:val="00160639"/>
    <w:rsid w:val="00163632"/>
    <w:rsid w:val="00183CAB"/>
    <w:rsid w:val="00186244"/>
    <w:rsid w:val="001927E6"/>
    <w:rsid w:val="001977B8"/>
    <w:rsid w:val="001E5122"/>
    <w:rsid w:val="001E5CBC"/>
    <w:rsid w:val="001F7EBF"/>
    <w:rsid w:val="00202FD9"/>
    <w:rsid w:val="00224A9B"/>
    <w:rsid w:val="002330A2"/>
    <w:rsid w:val="00244B30"/>
    <w:rsid w:val="00247675"/>
    <w:rsid w:val="00252DBB"/>
    <w:rsid w:val="002554A5"/>
    <w:rsid w:val="00273DFA"/>
    <w:rsid w:val="00286F3B"/>
    <w:rsid w:val="002925BA"/>
    <w:rsid w:val="002A1707"/>
    <w:rsid w:val="002A3FA5"/>
    <w:rsid w:val="002B0FEA"/>
    <w:rsid w:val="002C081B"/>
    <w:rsid w:val="002C08BA"/>
    <w:rsid w:val="002C0ED5"/>
    <w:rsid w:val="002C170B"/>
    <w:rsid w:val="002E7017"/>
    <w:rsid w:val="002F09B3"/>
    <w:rsid w:val="00324DBD"/>
    <w:rsid w:val="00326C66"/>
    <w:rsid w:val="00354681"/>
    <w:rsid w:val="00356879"/>
    <w:rsid w:val="0038503E"/>
    <w:rsid w:val="00386A94"/>
    <w:rsid w:val="003959B9"/>
    <w:rsid w:val="003B0106"/>
    <w:rsid w:val="003F4AC0"/>
    <w:rsid w:val="00410284"/>
    <w:rsid w:val="00456F13"/>
    <w:rsid w:val="00471A3F"/>
    <w:rsid w:val="004727A4"/>
    <w:rsid w:val="0049064E"/>
    <w:rsid w:val="00496092"/>
    <w:rsid w:val="004B3883"/>
    <w:rsid w:val="004D41F3"/>
    <w:rsid w:val="004D5E79"/>
    <w:rsid w:val="004F2B17"/>
    <w:rsid w:val="00501CC0"/>
    <w:rsid w:val="00510675"/>
    <w:rsid w:val="005269DF"/>
    <w:rsid w:val="00561C03"/>
    <w:rsid w:val="00575048"/>
    <w:rsid w:val="005A0E8E"/>
    <w:rsid w:val="005A30C6"/>
    <w:rsid w:val="005A3A5D"/>
    <w:rsid w:val="005B3170"/>
    <w:rsid w:val="005B5E1D"/>
    <w:rsid w:val="005B6517"/>
    <w:rsid w:val="005C5BB3"/>
    <w:rsid w:val="005F327B"/>
    <w:rsid w:val="006056EF"/>
    <w:rsid w:val="00643E38"/>
    <w:rsid w:val="00646AD8"/>
    <w:rsid w:val="00657184"/>
    <w:rsid w:val="0066237D"/>
    <w:rsid w:val="006653B6"/>
    <w:rsid w:val="006811B3"/>
    <w:rsid w:val="006916C0"/>
    <w:rsid w:val="006B4B9C"/>
    <w:rsid w:val="006C6F12"/>
    <w:rsid w:val="006D6DB2"/>
    <w:rsid w:val="006E36DB"/>
    <w:rsid w:val="006E5066"/>
    <w:rsid w:val="0070114E"/>
    <w:rsid w:val="007302E4"/>
    <w:rsid w:val="00737E2F"/>
    <w:rsid w:val="007425B8"/>
    <w:rsid w:val="00745DCD"/>
    <w:rsid w:val="00750BE4"/>
    <w:rsid w:val="00772EAD"/>
    <w:rsid w:val="00780B75"/>
    <w:rsid w:val="00787278"/>
    <w:rsid w:val="007A3F23"/>
    <w:rsid w:val="007A41DC"/>
    <w:rsid w:val="007B712C"/>
    <w:rsid w:val="0080267F"/>
    <w:rsid w:val="008053E0"/>
    <w:rsid w:val="008234B1"/>
    <w:rsid w:val="00823E6E"/>
    <w:rsid w:val="008504F0"/>
    <w:rsid w:val="00870A85"/>
    <w:rsid w:val="008A327F"/>
    <w:rsid w:val="008A387D"/>
    <w:rsid w:val="008D0F1F"/>
    <w:rsid w:val="008D3C72"/>
    <w:rsid w:val="008D7D0D"/>
    <w:rsid w:val="008F0B93"/>
    <w:rsid w:val="008F432F"/>
    <w:rsid w:val="009105BF"/>
    <w:rsid w:val="00912816"/>
    <w:rsid w:val="009216D5"/>
    <w:rsid w:val="009338A1"/>
    <w:rsid w:val="00955975"/>
    <w:rsid w:val="00956AE9"/>
    <w:rsid w:val="00963F13"/>
    <w:rsid w:val="00983EFB"/>
    <w:rsid w:val="00986EEA"/>
    <w:rsid w:val="0099133F"/>
    <w:rsid w:val="009A07AF"/>
    <w:rsid w:val="009A3EAC"/>
    <w:rsid w:val="009B742C"/>
    <w:rsid w:val="009B75E6"/>
    <w:rsid w:val="009C3F4A"/>
    <w:rsid w:val="009C56F6"/>
    <w:rsid w:val="009D3ADD"/>
    <w:rsid w:val="00A17727"/>
    <w:rsid w:val="00A2788B"/>
    <w:rsid w:val="00A4526C"/>
    <w:rsid w:val="00A546DA"/>
    <w:rsid w:val="00A60947"/>
    <w:rsid w:val="00A82E02"/>
    <w:rsid w:val="00AB7EB1"/>
    <w:rsid w:val="00AC434D"/>
    <w:rsid w:val="00AC48FB"/>
    <w:rsid w:val="00AE700F"/>
    <w:rsid w:val="00B301D6"/>
    <w:rsid w:val="00B34648"/>
    <w:rsid w:val="00B5302D"/>
    <w:rsid w:val="00B70AE1"/>
    <w:rsid w:val="00B84004"/>
    <w:rsid w:val="00B86BB5"/>
    <w:rsid w:val="00BA58C2"/>
    <w:rsid w:val="00BB4F21"/>
    <w:rsid w:val="00BB55B3"/>
    <w:rsid w:val="00BF51EA"/>
    <w:rsid w:val="00C04F67"/>
    <w:rsid w:val="00C1067E"/>
    <w:rsid w:val="00C12921"/>
    <w:rsid w:val="00C21525"/>
    <w:rsid w:val="00C35ABB"/>
    <w:rsid w:val="00C4232F"/>
    <w:rsid w:val="00C42B19"/>
    <w:rsid w:val="00C441CD"/>
    <w:rsid w:val="00C45D64"/>
    <w:rsid w:val="00C51410"/>
    <w:rsid w:val="00C85E45"/>
    <w:rsid w:val="00C91B4E"/>
    <w:rsid w:val="00C96C9F"/>
    <w:rsid w:val="00CD1185"/>
    <w:rsid w:val="00CD3520"/>
    <w:rsid w:val="00CE1A3C"/>
    <w:rsid w:val="00CE79D2"/>
    <w:rsid w:val="00CF0924"/>
    <w:rsid w:val="00D0408A"/>
    <w:rsid w:val="00D107AD"/>
    <w:rsid w:val="00D35466"/>
    <w:rsid w:val="00D57F6C"/>
    <w:rsid w:val="00D63CC6"/>
    <w:rsid w:val="00D74614"/>
    <w:rsid w:val="00D76F6B"/>
    <w:rsid w:val="00D8057F"/>
    <w:rsid w:val="00D8175B"/>
    <w:rsid w:val="00D821BE"/>
    <w:rsid w:val="00D969E2"/>
    <w:rsid w:val="00DE2926"/>
    <w:rsid w:val="00DE4506"/>
    <w:rsid w:val="00DF0F90"/>
    <w:rsid w:val="00DF6DEB"/>
    <w:rsid w:val="00E02B2F"/>
    <w:rsid w:val="00E039A5"/>
    <w:rsid w:val="00E102EF"/>
    <w:rsid w:val="00E47C5D"/>
    <w:rsid w:val="00E62D05"/>
    <w:rsid w:val="00E62F84"/>
    <w:rsid w:val="00E82650"/>
    <w:rsid w:val="00E8598D"/>
    <w:rsid w:val="00E917DE"/>
    <w:rsid w:val="00EA3658"/>
    <w:rsid w:val="00EA7034"/>
    <w:rsid w:val="00EB0635"/>
    <w:rsid w:val="00EB0C70"/>
    <w:rsid w:val="00EB33C2"/>
    <w:rsid w:val="00EB6BA1"/>
    <w:rsid w:val="00EC1B93"/>
    <w:rsid w:val="00EC33E0"/>
    <w:rsid w:val="00EC3A6B"/>
    <w:rsid w:val="00ED3B18"/>
    <w:rsid w:val="00EE66F4"/>
    <w:rsid w:val="00EF2B8A"/>
    <w:rsid w:val="00F06CCB"/>
    <w:rsid w:val="00F41897"/>
    <w:rsid w:val="00F44C1D"/>
    <w:rsid w:val="00F73690"/>
    <w:rsid w:val="00F838A7"/>
    <w:rsid w:val="00F958FB"/>
    <w:rsid w:val="00FA0C60"/>
    <w:rsid w:val="00FB2B4C"/>
    <w:rsid w:val="00FD2A11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BBD65"/>
  <w14:defaultImageDpi w14:val="32767"/>
  <w15:chartTrackingRefBased/>
  <w15:docId w15:val="{084E92C2-5F1B-AF47-AB55-2506ED2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35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D3520"/>
  </w:style>
  <w:style w:type="paragraph" w:styleId="BalloonText">
    <w:name w:val="Balloon Text"/>
    <w:basedOn w:val="Normal"/>
    <w:link w:val="BalloonTextChar"/>
    <w:uiPriority w:val="99"/>
    <w:semiHidden/>
    <w:unhideWhenUsed/>
    <w:rsid w:val="00CD35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35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D3520"/>
  </w:style>
  <w:style w:type="character" w:styleId="Hyperlink">
    <w:name w:val="Hyperlink"/>
    <w:basedOn w:val="DefaultParagraphFont"/>
    <w:uiPriority w:val="99"/>
    <w:unhideWhenUsed/>
    <w:rsid w:val="007B71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7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5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8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4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2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5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5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781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mpers.com/en-us/newborn-baby/feeding/article/lactation-consultant-what-you-need-to-k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Tuttle</dc:creator>
  <cp:keywords/>
  <dc:description/>
  <cp:lastModifiedBy>Deanna Tuttle</cp:lastModifiedBy>
  <cp:revision>2</cp:revision>
  <dcterms:created xsi:type="dcterms:W3CDTF">2021-01-20T15:06:00Z</dcterms:created>
  <dcterms:modified xsi:type="dcterms:W3CDTF">2021-01-20T17:12:00Z</dcterms:modified>
</cp:coreProperties>
</file>